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9081" w14:textId="49478AB1" w:rsidR="003B72C6" w:rsidRPr="003B72C6" w:rsidRDefault="003B72C6" w:rsidP="003B72C6">
      <w:pPr>
        <w:pStyle w:val="NormaleWeb"/>
        <w:spacing w:before="150" w:after="15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485865"/>
          <w:sz w:val="21"/>
          <w:szCs w:val="21"/>
        </w:rPr>
        <w:t xml:space="preserve">                                   </w:t>
      </w:r>
      <w:r w:rsidRPr="003B72C6">
        <w:rPr>
          <w:rFonts w:ascii="Arial" w:hAnsi="Arial" w:cs="Arial"/>
          <w:b/>
          <w:bCs/>
          <w:sz w:val="21"/>
          <w:szCs w:val="21"/>
        </w:rPr>
        <w:t>I</w:t>
      </w:r>
      <w:r w:rsidRPr="003B72C6">
        <w:rPr>
          <w:rFonts w:ascii="Arial" w:hAnsi="Arial" w:cs="Arial"/>
          <w:b/>
          <w:bCs/>
          <w:sz w:val="21"/>
          <w:szCs w:val="21"/>
        </w:rPr>
        <w:t>NDICAZIONI OPERATIVE PER LA DIRETTA</w:t>
      </w:r>
    </w:p>
    <w:p w14:paraId="7E742550" w14:textId="77777777" w:rsidR="003B72C6" w:rsidRPr="003B72C6" w:rsidRDefault="003B72C6" w:rsidP="003B72C6">
      <w:pPr>
        <w:pStyle w:val="NormaleWeb"/>
        <w:spacing w:before="150" w:after="150"/>
        <w:jc w:val="both"/>
        <w:rPr>
          <w:rFonts w:ascii="Arial" w:hAnsi="Arial" w:cs="Arial"/>
          <w:sz w:val="23"/>
          <w:szCs w:val="23"/>
        </w:rPr>
      </w:pPr>
    </w:p>
    <w:p w14:paraId="57E81FC6" w14:textId="57DA5658" w:rsidR="003B72C6" w:rsidRPr="003B72C6" w:rsidRDefault="003B72C6" w:rsidP="003B72C6">
      <w:pPr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Times New Roman" w:hAnsi="Arial" w:cs="Arial"/>
          <w:sz w:val="23"/>
          <w:szCs w:val="23"/>
        </w:rPr>
      </w:pPr>
      <w:r w:rsidRPr="003B72C6">
        <w:rPr>
          <w:rFonts w:ascii="Arial" w:eastAsia="Times New Roman" w:hAnsi="Arial" w:cs="Arial"/>
          <w:sz w:val="21"/>
          <w:szCs w:val="21"/>
        </w:rPr>
        <w:t xml:space="preserve">Per accedere alla diretta delle lezioni è necessario cliccare sul seguente link </w:t>
      </w:r>
      <w:hyperlink r:id="rId5" w:tgtFrame="_blank" w:history="1">
        <w:r w:rsidRPr="003B72C6">
          <w:rPr>
            <w:rStyle w:val="Collegamentoipertestuale"/>
            <w:rFonts w:ascii="Arial" w:eastAsia="Times New Roman" w:hAnsi="Arial" w:cs="Arial"/>
            <w:b/>
            <w:bCs/>
            <w:color w:val="auto"/>
            <w:sz w:val="21"/>
            <w:szCs w:val="21"/>
          </w:rPr>
          <w:t>https://www.natplay.tv/live-streaming-event/fnc.php</w:t>
        </w:r>
      </w:hyperlink>
      <w:r w:rsidRPr="003B72C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3B72C6">
        <w:rPr>
          <w:rFonts w:ascii="Arial" w:eastAsia="Times New Roman" w:hAnsi="Arial" w:cs="Arial"/>
          <w:sz w:val="21"/>
          <w:szCs w:val="21"/>
        </w:rPr>
        <w:t xml:space="preserve">ed inserire le credenziali utilizzate in fase di registrazione (indirizzo e- mail). Una volta effettuato l’accesso, all’utente sarà richiesto di inserire il </w:t>
      </w:r>
      <w:r w:rsidRPr="003B72C6">
        <w:rPr>
          <w:rFonts w:ascii="Arial" w:eastAsia="Times New Roman" w:hAnsi="Arial" w:cs="Arial"/>
          <w:sz w:val="21"/>
          <w:szCs w:val="21"/>
          <w:u w:val="single"/>
        </w:rPr>
        <w:t>numero di iscrizione all’Albo</w:t>
      </w:r>
      <w:r w:rsidRPr="003B72C6">
        <w:rPr>
          <w:rFonts w:ascii="Arial" w:eastAsia="Times New Roman" w:hAnsi="Arial" w:cs="Arial"/>
          <w:sz w:val="21"/>
          <w:szCs w:val="21"/>
        </w:rPr>
        <w:t>.</w:t>
      </w:r>
    </w:p>
    <w:p w14:paraId="2692257E" w14:textId="419883EF" w:rsidR="003B72C6" w:rsidRPr="003B72C6" w:rsidRDefault="003B72C6" w:rsidP="003B72C6">
      <w:pPr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Times New Roman" w:hAnsi="Arial" w:cs="Arial"/>
          <w:sz w:val="23"/>
          <w:szCs w:val="23"/>
        </w:rPr>
      </w:pPr>
      <w:r w:rsidRPr="003B72C6">
        <w:rPr>
          <w:rFonts w:ascii="Arial" w:eastAsia="Times New Roman" w:hAnsi="Arial" w:cs="Arial"/>
          <w:sz w:val="21"/>
          <w:szCs w:val="21"/>
        </w:rPr>
        <w:t>Nel corso delle 8 ore in cui si articola ciascuna lezione, verranno somministrate 10 domande generiche, al fine di accertare e monitorare l'effettiva e concreta partecipazione dell'utent</w:t>
      </w:r>
      <w:r>
        <w:rPr>
          <w:rFonts w:ascii="Arial" w:eastAsia="Times New Roman" w:hAnsi="Arial" w:cs="Arial"/>
          <w:sz w:val="21"/>
          <w:szCs w:val="21"/>
        </w:rPr>
        <w:t>e.</w:t>
      </w:r>
    </w:p>
    <w:p w14:paraId="03652040" w14:textId="59CBCE9A" w:rsidR="003B72C6" w:rsidRPr="003B72C6" w:rsidRDefault="003B72C6" w:rsidP="003B72C6">
      <w:pPr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Times New Roman" w:hAnsi="Arial" w:cs="Arial"/>
          <w:sz w:val="23"/>
          <w:szCs w:val="23"/>
        </w:rPr>
      </w:pPr>
      <w:r w:rsidRPr="00E333EB">
        <w:rPr>
          <w:rFonts w:ascii="Arial" w:eastAsia="Times New Roman" w:hAnsi="Arial" w:cs="Arial"/>
          <w:b/>
          <w:bCs/>
          <w:sz w:val="21"/>
          <w:szCs w:val="21"/>
        </w:rPr>
        <w:t xml:space="preserve">La </w:t>
      </w:r>
      <w:r w:rsidRPr="00E333EB">
        <w:rPr>
          <w:rFonts w:ascii="Arial" w:eastAsia="Times New Roman" w:hAnsi="Arial" w:cs="Arial"/>
          <w:b/>
          <w:bCs/>
          <w:sz w:val="21"/>
          <w:szCs w:val="21"/>
        </w:rPr>
        <w:t>giornata formativa sarà considerata valida unicamente nei confronti di coloro che risponderanno a 8 domande su 10</w:t>
      </w:r>
      <w:r w:rsidRPr="003B72C6">
        <w:rPr>
          <w:rFonts w:ascii="Arial" w:eastAsia="Times New Roman" w:hAnsi="Arial" w:cs="Arial"/>
          <w:sz w:val="21"/>
          <w:szCs w:val="21"/>
        </w:rPr>
        <w:t>.  IN CASO CONTRARIO, SI PROCEDERÀ AD ANNULLARE L’ISCRIZIONE AL CORSO.</w:t>
      </w:r>
    </w:p>
    <w:p w14:paraId="65D164A8" w14:textId="6A46DF35" w:rsidR="001743C2" w:rsidRPr="003B72C6" w:rsidRDefault="003B72C6" w:rsidP="003B72C6">
      <w:pPr>
        <w:numPr>
          <w:ilvl w:val="0"/>
          <w:numId w:val="1"/>
        </w:numPr>
        <w:spacing w:before="100" w:beforeAutospacing="1" w:line="360" w:lineRule="auto"/>
        <w:ind w:left="714" w:hanging="357"/>
        <w:jc w:val="both"/>
        <w:rPr>
          <w:rFonts w:ascii="Arial" w:eastAsia="Times New Roman" w:hAnsi="Arial" w:cs="Arial"/>
          <w:sz w:val="23"/>
          <w:szCs w:val="23"/>
        </w:rPr>
      </w:pPr>
      <w:r w:rsidRPr="003B72C6">
        <w:rPr>
          <w:rFonts w:ascii="Arial" w:eastAsia="Times New Roman" w:hAnsi="Arial" w:cs="Arial"/>
          <w:sz w:val="21"/>
          <w:szCs w:val="21"/>
        </w:rPr>
        <w:t xml:space="preserve">Al termine dell’intero percorso formativo (17 luglio p.v.), ciascun iscritto dovrà effettuare un test finale di verifica delle competenze acquisite, composto da 25 domande a risposta multipla. L’accesso al test avverrà dallo stesso link di accesso al corso. </w:t>
      </w:r>
      <w:r w:rsidRPr="003B72C6">
        <w:rPr>
          <w:rFonts w:ascii="Arial" w:eastAsia="Times New Roman" w:hAnsi="Arial" w:cs="Arial"/>
          <w:sz w:val="21"/>
          <w:szCs w:val="21"/>
          <w:u w:val="single"/>
        </w:rPr>
        <w:t>L’attestato finale</w:t>
      </w:r>
      <w:r w:rsidR="00E333EB">
        <w:rPr>
          <w:rFonts w:ascii="Arial" w:eastAsia="Times New Roman" w:hAnsi="Arial" w:cs="Arial"/>
          <w:sz w:val="21"/>
          <w:szCs w:val="21"/>
          <w:u w:val="single"/>
        </w:rPr>
        <w:t xml:space="preserve"> v</w:t>
      </w:r>
      <w:r w:rsidRPr="003B72C6">
        <w:rPr>
          <w:rFonts w:ascii="Arial" w:eastAsia="Times New Roman" w:hAnsi="Arial" w:cs="Arial"/>
          <w:sz w:val="21"/>
          <w:szCs w:val="21"/>
          <w:u w:val="single"/>
        </w:rPr>
        <w:t>errà rilasciat</w:t>
      </w:r>
      <w:r w:rsidR="00E333EB">
        <w:rPr>
          <w:rFonts w:ascii="Arial" w:eastAsia="Times New Roman" w:hAnsi="Arial" w:cs="Arial"/>
          <w:sz w:val="21"/>
          <w:szCs w:val="21"/>
          <w:u w:val="single"/>
        </w:rPr>
        <w:t>o</w:t>
      </w:r>
      <w:r w:rsidRPr="003B72C6">
        <w:rPr>
          <w:rFonts w:ascii="Arial" w:eastAsia="Times New Roman" w:hAnsi="Arial" w:cs="Arial"/>
          <w:sz w:val="21"/>
          <w:szCs w:val="21"/>
          <w:u w:val="single"/>
        </w:rPr>
        <w:t xml:space="preserve"> unicamente a coloro che risponderanno correttamente all’80% dei quesiti posti (20 domande)</w:t>
      </w:r>
      <w:r w:rsidRPr="003B72C6">
        <w:rPr>
          <w:rFonts w:ascii="Arial" w:eastAsia="Times New Roman" w:hAnsi="Arial" w:cs="Arial"/>
          <w:sz w:val="21"/>
          <w:szCs w:val="21"/>
        </w:rPr>
        <w:t>.</w:t>
      </w:r>
    </w:p>
    <w:sectPr w:rsidR="001743C2" w:rsidRPr="003B7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F0AB0"/>
    <w:multiLevelType w:val="multilevel"/>
    <w:tmpl w:val="9A74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C6"/>
    <w:rsid w:val="003B72C6"/>
    <w:rsid w:val="006D6F75"/>
    <w:rsid w:val="00BB08D1"/>
    <w:rsid w:val="00E333EB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3017"/>
  <w15:chartTrackingRefBased/>
  <w15:docId w15:val="{B91EB2E2-9AE3-4F28-807E-FDC7AA8A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2C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72C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B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y29.mj.am/lnk/AVUAAAPClwkAAcrDhoYAAAAAuwQAAAAA6oMAJP5UAANFpwBe6O_zzxQ1ak56QNu_-VDiTnVClgADIfA/2/aBHe2tU9SANqwCo8siiVyQ/aHR0cHM6Ly93d3cubmF0cGxheS50di9saXZlLXN0cmVhbWluZy1ldmVudC9mbmMucG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Pompilio</dc:creator>
  <cp:keywords/>
  <dc:description/>
  <cp:lastModifiedBy>Debora Pompilio</cp:lastModifiedBy>
  <cp:revision>2</cp:revision>
  <dcterms:created xsi:type="dcterms:W3CDTF">2020-06-17T16:01:00Z</dcterms:created>
  <dcterms:modified xsi:type="dcterms:W3CDTF">2020-06-17T18:11:00Z</dcterms:modified>
</cp:coreProperties>
</file>